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42" w:type="dxa"/>
        <w:tblInd w:w="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5861"/>
        <w:gridCol w:w="3083"/>
        <w:gridCol w:w="5613"/>
      </w:tblGrid>
      <w:tr w:rsidR="00FD12B3" w:rsidTr="00B87EDB">
        <w:trPr>
          <w:trHeight w:val="288"/>
        </w:trPr>
        <w:tc>
          <w:tcPr>
            <w:tcW w:w="15242" w:type="dxa"/>
            <w:gridSpan w:val="4"/>
            <w:tcBorders>
              <w:bottom w:val="single" w:sz="8" w:space="0" w:color="000000"/>
              <w:right w:val="single" w:sz="18" w:space="0" w:color="000000"/>
            </w:tcBorders>
          </w:tcPr>
          <w:p w:rsidR="00FD12B3" w:rsidRDefault="007452E4">
            <w:pPr>
              <w:pStyle w:val="TableParagraph"/>
              <w:spacing w:line="268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Government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Salary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Package-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Canara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Offer</w:t>
            </w:r>
          </w:p>
        </w:tc>
      </w:tr>
      <w:tr w:rsidR="00FD12B3" w:rsidTr="00B87EDB">
        <w:trPr>
          <w:trHeight w:val="294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Default="007452E4">
            <w:pPr>
              <w:pStyle w:val="TableParagraph"/>
              <w:spacing w:line="274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Default="007452E4">
            <w:pPr>
              <w:pStyle w:val="TableParagraph"/>
              <w:spacing w:line="27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Benefits</w:t>
            </w:r>
          </w:p>
        </w:tc>
        <w:tc>
          <w:tcPr>
            <w:tcW w:w="8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Default="007452E4">
            <w:pPr>
              <w:pStyle w:val="TableParagraph"/>
              <w:spacing w:line="274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Offering</w:t>
            </w:r>
          </w:p>
        </w:tc>
      </w:tr>
      <w:tr w:rsidR="00FD12B3" w:rsidTr="00B87EDB">
        <w:trPr>
          <w:trHeight w:val="231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Default="007452E4">
            <w:pPr>
              <w:pStyle w:val="TableParagraph"/>
              <w:spacing w:line="212" w:lineRule="exact"/>
              <w:ind w:left="35"/>
              <w:rPr>
                <w:sz w:val="19"/>
              </w:rPr>
            </w:pPr>
            <w:r>
              <w:rPr>
                <w:spacing w:val="-10"/>
                <w:sz w:val="19"/>
              </w:rPr>
              <w:t>I</w:t>
            </w:r>
          </w:p>
        </w:tc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Default="007452E4">
            <w:pPr>
              <w:pStyle w:val="TableParagraph"/>
              <w:spacing w:line="212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TERM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INSURANCE</w:t>
            </w:r>
          </w:p>
        </w:tc>
      </w:tr>
      <w:tr w:rsidR="00FD12B3" w:rsidRPr="006F5F84" w:rsidTr="00B87EDB">
        <w:trPr>
          <w:trHeight w:val="648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15" w:lineRule="exact"/>
              <w:ind w:right="7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a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50" w:lineRule="atLeast"/>
              <w:ind w:right="89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Group term insurance policies for government employees without any premium for the sum assured of Rs.15 lakh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left="41"/>
              <w:jc w:val="center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 10 Lakhs</w:t>
            </w:r>
          </w:p>
        </w:tc>
        <w:tc>
          <w:tcPr>
            <w:tcW w:w="5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20" w:line="217" w:lineRule="exact"/>
              <w:ind w:left="522"/>
              <w:rPr>
                <w:sz w:val="19"/>
                <w:szCs w:val="19"/>
              </w:rPr>
            </w:pPr>
          </w:p>
        </w:tc>
      </w:tr>
      <w:tr w:rsidR="00FD12B3" w:rsidRPr="006F5F84" w:rsidTr="00B87EDB">
        <w:trPr>
          <w:trHeight w:val="232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12" w:lineRule="exact"/>
              <w:ind w:left="35"/>
              <w:rPr>
                <w:sz w:val="19"/>
                <w:szCs w:val="19"/>
              </w:rPr>
            </w:pPr>
            <w:r w:rsidRPr="006F5F84">
              <w:rPr>
                <w:spacing w:val="-5"/>
                <w:sz w:val="19"/>
                <w:szCs w:val="19"/>
              </w:rPr>
              <w:t>II</w:t>
            </w:r>
          </w:p>
        </w:tc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7452E4">
            <w:pPr>
              <w:pStyle w:val="TableParagraph"/>
              <w:spacing w:line="212" w:lineRule="exact"/>
              <w:ind w:left="41"/>
              <w:rPr>
                <w:b/>
                <w:sz w:val="19"/>
                <w:szCs w:val="19"/>
              </w:rPr>
            </w:pPr>
            <w:r w:rsidRPr="006F5F84">
              <w:rPr>
                <w:b/>
                <w:sz w:val="19"/>
                <w:szCs w:val="19"/>
              </w:rPr>
              <w:t>PERSONAL</w:t>
            </w:r>
            <w:r w:rsidRPr="006F5F84">
              <w:rPr>
                <w:b/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ACCIDENT</w:t>
            </w:r>
            <w:r w:rsidRPr="006F5F84">
              <w:rPr>
                <w:b/>
                <w:spacing w:val="7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INSURANCE</w:t>
            </w:r>
            <w:r w:rsidRPr="006F5F84">
              <w:rPr>
                <w:b/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b/>
                <w:spacing w:val="-4"/>
                <w:sz w:val="19"/>
                <w:szCs w:val="19"/>
              </w:rPr>
              <w:t>(PAI)</w:t>
            </w:r>
          </w:p>
        </w:tc>
      </w:tr>
      <w:tr w:rsidR="00FD12B3" w:rsidRPr="006F5F84" w:rsidTr="00B87EDB">
        <w:trPr>
          <w:trHeight w:val="447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15" w:lineRule="exact"/>
              <w:ind w:right="7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a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50" w:lineRule="atLeast"/>
              <w:ind w:left="41" w:right="89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Coverage for accidental death for minimum assured amount of Rs.100 lakh per employee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left="41"/>
              <w:jc w:val="center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 100 Lakhs</w:t>
            </w:r>
          </w:p>
        </w:tc>
        <w:tc>
          <w:tcPr>
            <w:tcW w:w="5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20" w:line="217" w:lineRule="exact"/>
              <w:ind w:left="522"/>
              <w:rPr>
                <w:sz w:val="19"/>
                <w:szCs w:val="19"/>
              </w:rPr>
            </w:pPr>
          </w:p>
        </w:tc>
      </w:tr>
      <w:tr w:rsidR="00FD12B3" w:rsidRPr="006F5F84" w:rsidTr="00B87EDB">
        <w:trPr>
          <w:trHeight w:val="232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12" w:lineRule="exact"/>
              <w:ind w:right="7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b</w:t>
            </w:r>
          </w:p>
        </w:tc>
        <w:tc>
          <w:tcPr>
            <w:tcW w:w="1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7452E4">
            <w:pPr>
              <w:pStyle w:val="TableParagraph"/>
              <w:spacing w:line="212" w:lineRule="exact"/>
              <w:ind w:left="41"/>
              <w:rPr>
                <w:b/>
                <w:sz w:val="19"/>
                <w:szCs w:val="19"/>
              </w:rPr>
            </w:pPr>
            <w:r w:rsidRPr="006F5F84">
              <w:rPr>
                <w:b/>
                <w:sz w:val="19"/>
                <w:szCs w:val="19"/>
              </w:rPr>
              <w:t>Disability</w:t>
            </w:r>
            <w:r w:rsidRPr="006F5F84">
              <w:rPr>
                <w:b/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Assistance:</w:t>
            </w:r>
            <w:r w:rsidRPr="006F5F84">
              <w:rPr>
                <w:b/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Financial</w:t>
            </w:r>
            <w:r w:rsidRPr="006F5F84">
              <w:rPr>
                <w:b/>
                <w:spacing w:val="6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support</w:t>
            </w:r>
            <w:r w:rsidRPr="006F5F84">
              <w:rPr>
                <w:b/>
                <w:spacing w:val="6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for</w:t>
            </w:r>
            <w:r w:rsidRPr="006F5F84">
              <w:rPr>
                <w:b/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employees</w:t>
            </w:r>
            <w:r w:rsidRPr="006F5F84">
              <w:rPr>
                <w:b/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facing</w:t>
            </w:r>
            <w:r w:rsidRPr="006F5F84">
              <w:rPr>
                <w:b/>
                <w:spacing w:val="6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temporary</w:t>
            </w:r>
            <w:r w:rsidRPr="006F5F84">
              <w:rPr>
                <w:b/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or</w:t>
            </w:r>
            <w:r w:rsidRPr="006F5F84">
              <w:rPr>
                <w:b/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b/>
                <w:sz w:val="19"/>
                <w:szCs w:val="19"/>
              </w:rPr>
              <w:t>permanent</w:t>
            </w:r>
            <w:r w:rsidRPr="006F5F84">
              <w:rPr>
                <w:b/>
                <w:spacing w:val="6"/>
                <w:sz w:val="19"/>
                <w:szCs w:val="19"/>
              </w:rPr>
              <w:t xml:space="preserve"> </w:t>
            </w:r>
            <w:r w:rsidRPr="006F5F84">
              <w:rPr>
                <w:b/>
                <w:spacing w:val="-2"/>
                <w:sz w:val="19"/>
                <w:szCs w:val="19"/>
              </w:rPr>
              <w:t>disability</w:t>
            </w:r>
          </w:p>
        </w:tc>
      </w:tr>
      <w:tr w:rsidR="00FD12B3" w:rsidRPr="006F5F84" w:rsidTr="00B87EDB">
        <w:trPr>
          <w:trHeight w:val="231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15" w:lineRule="exact"/>
              <w:ind w:right="8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c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 w:rsidP="003C5AEC">
            <w:pPr>
              <w:pStyle w:val="TableParagraph"/>
              <w:spacing w:line="217" w:lineRule="exact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Total</w:t>
            </w:r>
            <w:r w:rsidRPr="006F5F84">
              <w:rPr>
                <w:spacing w:val="-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Disability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-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Rs.100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pacing w:val="-4"/>
                <w:sz w:val="19"/>
                <w:szCs w:val="19"/>
              </w:rPr>
              <w:t>lakh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left="41"/>
              <w:jc w:val="center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 100 Lakhs</w:t>
            </w:r>
          </w:p>
        </w:tc>
        <w:tc>
          <w:tcPr>
            <w:tcW w:w="5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20" w:line="217" w:lineRule="exact"/>
              <w:ind w:left="522"/>
              <w:rPr>
                <w:sz w:val="19"/>
                <w:szCs w:val="19"/>
              </w:rPr>
            </w:pPr>
          </w:p>
        </w:tc>
      </w:tr>
      <w:tr w:rsidR="00FD12B3" w:rsidRPr="006F5F84" w:rsidTr="00B87EDB">
        <w:trPr>
          <w:trHeight w:val="264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right="7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d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17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Partial Disability -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F5F84">
              <w:rPr>
                <w:sz w:val="19"/>
                <w:szCs w:val="19"/>
              </w:rPr>
              <w:t>upto</w:t>
            </w:r>
            <w:proofErr w:type="spellEnd"/>
            <w:r w:rsidRPr="006F5F84">
              <w:rPr>
                <w:spacing w:val="-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Rs.80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4"/>
                <w:sz w:val="19"/>
                <w:szCs w:val="19"/>
              </w:rPr>
              <w:t>lakh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left="41"/>
              <w:jc w:val="center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 100 Lakhs</w:t>
            </w:r>
          </w:p>
        </w:tc>
        <w:tc>
          <w:tcPr>
            <w:tcW w:w="5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20" w:line="217" w:lineRule="exact"/>
              <w:ind w:left="522"/>
              <w:rPr>
                <w:sz w:val="19"/>
                <w:szCs w:val="19"/>
              </w:rPr>
            </w:pPr>
          </w:p>
        </w:tc>
      </w:tr>
      <w:tr w:rsidR="00FD12B3" w:rsidRPr="006F5F84" w:rsidTr="00B87EDB">
        <w:trPr>
          <w:trHeight w:val="486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FD12B3" w:rsidP="003C5AEC">
            <w:pPr>
              <w:pStyle w:val="TableParagraph"/>
              <w:spacing w:before="33"/>
              <w:jc w:val="center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7452E4" w:rsidP="003C5AEC">
            <w:pPr>
              <w:pStyle w:val="TableParagraph"/>
              <w:spacing w:line="215" w:lineRule="exact"/>
              <w:ind w:right="8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e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29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Marriage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Assistance: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Special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financial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assistance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for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employees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2"/>
                <w:sz w:val="19"/>
                <w:szCs w:val="19"/>
              </w:rPr>
              <w:t>children</w:t>
            </w:r>
          </w:p>
          <w:p w:rsidR="00FD12B3" w:rsidRPr="006F5F84" w:rsidRDefault="007452E4">
            <w:pPr>
              <w:pStyle w:val="TableParagraph"/>
              <w:spacing w:before="20" w:line="217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weddings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(to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daughter)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-</w:t>
            </w:r>
            <w:r w:rsidRPr="006F5F84">
              <w:rPr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Rs.10</w:t>
            </w:r>
            <w:r w:rsidRPr="006F5F84">
              <w:rPr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spacing w:val="-4"/>
                <w:sz w:val="19"/>
                <w:szCs w:val="19"/>
              </w:rPr>
              <w:t>lakh</w:t>
            </w:r>
          </w:p>
        </w:tc>
        <w:tc>
          <w:tcPr>
            <w:tcW w:w="8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31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7452E4" w:rsidP="00D1670C">
            <w:pPr>
              <w:pStyle w:val="TableParagraph"/>
              <w:spacing w:line="217" w:lineRule="exact"/>
              <w:ind w:left="44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Girl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Child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cover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(for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="00D1670C">
              <w:rPr>
                <w:spacing w:val="1"/>
                <w:sz w:val="19"/>
                <w:szCs w:val="19"/>
              </w:rPr>
              <w:t xml:space="preserve">two </w:t>
            </w:r>
            <w:r w:rsidRPr="006F5F84">
              <w:rPr>
                <w:sz w:val="19"/>
                <w:szCs w:val="19"/>
              </w:rPr>
              <w:t>child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marriage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as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an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additional benefit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between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up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to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25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years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of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age)-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="003C5AEC" w:rsidRPr="006F5F84">
              <w:rPr>
                <w:sz w:val="19"/>
                <w:szCs w:val="19"/>
              </w:rPr>
              <w:t>10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2"/>
                <w:sz w:val="19"/>
                <w:szCs w:val="19"/>
              </w:rPr>
              <w:t>lakhs</w:t>
            </w:r>
          </w:p>
        </w:tc>
      </w:tr>
      <w:tr w:rsidR="00FD12B3" w:rsidRPr="006F5F84" w:rsidTr="00B87EDB">
        <w:trPr>
          <w:trHeight w:val="486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FD12B3" w:rsidP="003C5AEC">
            <w:pPr>
              <w:pStyle w:val="TableParagraph"/>
              <w:spacing w:before="33"/>
              <w:jc w:val="center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7452E4" w:rsidP="003C5AEC">
            <w:pPr>
              <w:pStyle w:val="TableParagraph"/>
              <w:spacing w:line="215" w:lineRule="exact"/>
              <w:ind w:right="7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f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29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Educational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Assistance: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Educational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assistance</w:t>
            </w:r>
            <w:r w:rsidRPr="006F5F84">
              <w:rPr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to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the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dependents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5"/>
                <w:sz w:val="19"/>
                <w:szCs w:val="19"/>
              </w:rPr>
              <w:t>of</w:t>
            </w:r>
          </w:p>
          <w:p w:rsidR="00FD12B3" w:rsidRPr="006F5F84" w:rsidRDefault="007452E4">
            <w:pPr>
              <w:pStyle w:val="TableParagraph"/>
              <w:spacing w:before="20" w:line="217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deceased</w:t>
            </w:r>
            <w:r w:rsidRPr="006F5F84">
              <w:rPr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employees-</w:t>
            </w:r>
            <w:r w:rsidRPr="006F5F84">
              <w:rPr>
                <w:spacing w:val="5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Rs.10</w:t>
            </w:r>
            <w:r w:rsidRPr="006F5F84">
              <w:rPr>
                <w:spacing w:val="6"/>
                <w:sz w:val="19"/>
                <w:szCs w:val="19"/>
              </w:rPr>
              <w:t xml:space="preserve"> </w:t>
            </w:r>
            <w:r w:rsidRPr="006F5F84">
              <w:rPr>
                <w:spacing w:val="-4"/>
                <w:sz w:val="19"/>
                <w:szCs w:val="19"/>
              </w:rPr>
              <w:t>Lakh</w:t>
            </w:r>
          </w:p>
        </w:tc>
        <w:tc>
          <w:tcPr>
            <w:tcW w:w="8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7452E4" w:rsidP="00D1670C">
            <w:pPr>
              <w:pStyle w:val="TableParagraph"/>
              <w:spacing w:line="229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Higher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education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benefit</w:t>
            </w:r>
            <w:r w:rsidRPr="006F5F84">
              <w:rPr>
                <w:spacing w:val="4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 xml:space="preserve">(for </w:t>
            </w:r>
            <w:r w:rsidR="00D1670C">
              <w:rPr>
                <w:sz w:val="19"/>
                <w:szCs w:val="19"/>
              </w:rPr>
              <w:t>two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child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up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to 25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years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of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age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or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till graduation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whichever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is earlier)-</w:t>
            </w:r>
            <w:r w:rsidRPr="006F5F84">
              <w:rPr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="003C5AEC" w:rsidRPr="006F5F84">
              <w:rPr>
                <w:spacing w:val="2"/>
                <w:sz w:val="19"/>
                <w:szCs w:val="19"/>
              </w:rPr>
              <w:t>10</w:t>
            </w:r>
            <w:r w:rsidR="00B87EDB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2"/>
                <w:sz w:val="19"/>
                <w:szCs w:val="19"/>
              </w:rPr>
              <w:t>lakhs</w:t>
            </w:r>
          </w:p>
        </w:tc>
      </w:tr>
      <w:tr w:rsidR="00FD12B3" w:rsidRPr="006F5F84" w:rsidTr="00B87EDB">
        <w:trPr>
          <w:trHeight w:val="990"/>
        </w:trPr>
        <w:tc>
          <w:tcPr>
            <w:tcW w:w="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FD12B3" w:rsidP="003C5AEC">
            <w:pPr>
              <w:pStyle w:val="TableParagraph"/>
              <w:jc w:val="center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FD12B3" w:rsidP="003C5AEC">
            <w:pPr>
              <w:pStyle w:val="TableParagraph"/>
              <w:jc w:val="center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FD12B3" w:rsidP="003C5AEC">
            <w:pPr>
              <w:pStyle w:val="TableParagraph"/>
              <w:spacing w:before="100"/>
              <w:jc w:val="center"/>
              <w:rPr>
                <w:rFonts w:ascii="Times New Roman"/>
                <w:sz w:val="19"/>
                <w:szCs w:val="19"/>
              </w:rPr>
            </w:pPr>
          </w:p>
          <w:p w:rsidR="00FD12B3" w:rsidRPr="006F5F84" w:rsidRDefault="007452E4" w:rsidP="003C5AEC">
            <w:pPr>
              <w:pStyle w:val="TableParagraph"/>
              <w:spacing w:line="215" w:lineRule="exact"/>
              <w:ind w:right="8"/>
              <w:jc w:val="center"/>
              <w:rPr>
                <w:sz w:val="19"/>
                <w:szCs w:val="19"/>
              </w:rPr>
            </w:pPr>
            <w:r w:rsidRPr="006F5F84">
              <w:rPr>
                <w:spacing w:val="-10"/>
                <w:sz w:val="19"/>
                <w:szCs w:val="19"/>
              </w:rPr>
              <w:t>g</w:t>
            </w:r>
          </w:p>
        </w:tc>
        <w:tc>
          <w:tcPr>
            <w:tcW w:w="5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2B3" w:rsidRPr="006F5F84" w:rsidRDefault="007452E4">
            <w:pPr>
              <w:pStyle w:val="TableParagraph"/>
              <w:spacing w:line="261" w:lineRule="auto"/>
              <w:ind w:left="41" w:right="89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 xml:space="preserve">Air </w:t>
            </w:r>
            <w:proofErr w:type="spellStart"/>
            <w:r w:rsidRPr="006F5F84">
              <w:rPr>
                <w:sz w:val="19"/>
                <w:szCs w:val="19"/>
              </w:rPr>
              <w:t>accident:Air</w:t>
            </w:r>
            <w:proofErr w:type="spellEnd"/>
            <w:r w:rsidRPr="006F5F84">
              <w:rPr>
                <w:sz w:val="19"/>
                <w:szCs w:val="19"/>
              </w:rPr>
              <w:t xml:space="preserve"> accident insurance coverage of Rs.1.50 crore in case of </w:t>
            </w:r>
            <w:r w:rsidRPr="006F5F84">
              <w:rPr>
                <w:spacing w:val="-2"/>
                <w:sz w:val="19"/>
                <w:szCs w:val="19"/>
              </w:rPr>
              <w:t>death</w:t>
            </w:r>
          </w:p>
          <w:p w:rsidR="00FD12B3" w:rsidRPr="006F5F84" w:rsidRDefault="007452E4">
            <w:pPr>
              <w:pStyle w:val="TableParagraph"/>
              <w:spacing w:line="230" w:lineRule="exact"/>
              <w:ind w:left="41"/>
              <w:rPr>
                <w:sz w:val="19"/>
                <w:szCs w:val="19"/>
              </w:rPr>
            </w:pPr>
            <w:r w:rsidRPr="006F5F84">
              <w:rPr>
                <w:sz w:val="19"/>
                <w:szCs w:val="19"/>
              </w:rPr>
              <w:t>Rs.1.50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F5F84">
              <w:rPr>
                <w:sz w:val="19"/>
                <w:szCs w:val="19"/>
              </w:rPr>
              <w:t>cr</w:t>
            </w:r>
            <w:proofErr w:type="spellEnd"/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in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case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of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complete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disability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due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to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air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pacing w:val="-2"/>
                <w:sz w:val="19"/>
                <w:szCs w:val="19"/>
              </w:rPr>
              <w:t>accident</w:t>
            </w:r>
          </w:p>
          <w:p w:rsidR="00FD12B3" w:rsidRPr="006F5F84" w:rsidRDefault="007452E4">
            <w:pPr>
              <w:pStyle w:val="TableParagraph"/>
              <w:spacing w:before="17" w:line="217" w:lineRule="exact"/>
              <w:ind w:left="41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Upto</w:t>
            </w:r>
            <w:proofErr w:type="spellEnd"/>
            <w:r w:rsidRPr="006F5F84">
              <w:rPr>
                <w:sz w:val="19"/>
                <w:szCs w:val="19"/>
              </w:rPr>
              <w:t xml:space="preserve"> Rs.1.20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F5F84">
              <w:rPr>
                <w:sz w:val="19"/>
                <w:szCs w:val="19"/>
              </w:rPr>
              <w:t>cr</w:t>
            </w:r>
            <w:proofErr w:type="spellEnd"/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in</w:t>
            </w:r>
            <w:r w:rsidRPr="006F5F84">
              <w:rPr>
                <w:spacing w:val="2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case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of partial disability due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to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z w:val="19"/>
                <w:szCs w:val="19"/>
              </w:rPr>
              <w:t>air</w:t>
            </w:r>
            <w:r w:rsidRPr="006F5F84">
              <w:rPr>
                <w:spacing w:val="1"/>
                <w:sz w:val="19"/>
                <w:szCs w:val="19"/>
              </w:rPr>
              <w:t xml:space="preserve"> </w:t>
            </w:r>
            <w:r w:rsidRPr="006F5F84">
              <w:rPr>
                <w:spacing w:val="-2"/>
                <w:sz w:val="19"/>
                <w:szCs w:val="19"/>
              </w:rPr>
              <w:t>accident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12B3" w:rsidRPr="006F5F84" w:rsidRDefault="003C5AEC" w:rsidP="003C5AEC">
            <w:pPr>
              <w:pStyle w:val="TableParagraph"/>
              <w:spacing w:line="215" w:lineRule="exact"/>
              <w:ind w:left="41"/>
              <w:jc w:val="center"/>
              <w:rPr>
                <w:sz w:val="19"/>
                <w:szCs w:val="19"/>
              </w:rPr>
            </w:pPr>
            <w:proofErr w:type="spellStart"/>
            <w:r w:rsidRPr="006F5F84">
              <w:rPr>
                <w:sz w:val="19"/>
                <w:szCs w:val="19"/>
              </w:rPr>
              <w:t>Rs</w:t>
            </w:r>
            <w:proofErr w:type="spellEnd"/>
            <w:r w:rsidRPr="006F5F84">
              <w:rPr>
                <w:sz w:val="19"/>
                <w:szCs w:val="19"/>
              </w:rPr>
              <w:t>. 100 Lakhs</w:t>
            </w:r>
          </w:p>
        </w:tc>
        <w:tc>
          <w:tcPr>
            <w:tcW w:w="5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FD12B3" w:rsidRPr="006F5F84" w:rsidRDefault="00FD12B3">
            <w:pPr>
              <w:pStyle w:val="TableParagraph"/>
              <w:spacing w:before="20" w:line="217" w:lineRule="exact"/>
              <w:ind w:left="522"/>
              <w:rPr>
                <w:sz w:val="19"/>
                <w:szCs w:val="19"/>
              </w:rPr>
            </w:pPr>
          </w:p>
        </w:tc>
      </w:tr>
    </w:tbl>
    <w:p w:rsidR="00695459" w:rsidRDefault="00695459" w:rsidP="00DA4D9C">
      <w:pPr>
        <w:rPr>
          <w:sz w:val="19"/>
          <w:szCs w:val="19"/>
        </w:rPr>
      </w:pPr>
    </w:p>
    <w:tbl>
      <w:tblPr>
        <w:tblW w:w="15138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5424"/>
        <w:gridCol w:w="99"/>
        <w:gridCol w:w="864"/>
        <w:gridCol w:w="8073"/>
      </w:tblGrid>
      <w:tr w:rsidR="00695459" w:rsidRPr="00695459" w:rsidTr="0053243B">
        <w:trPr>
          <w:trHeight w:val="258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43B" w:rsidRDefault="00695459" w:rsidP="0053243B">
            <w:pPr>
              <w:pStyle w:val="TableParagraph"/>
              <w:ind w:left="-863" w:firstLine="438"/>
              <w:jc w:val="center"/>
              <w:rPr>
                <w:rFonts w:asciiTheme="minorHAnsi" w:hAnsiTheme="minorHAnsi" w:cstheme="minorHAnsi"/>
                <w:b/>
                <w:spacing w:val="3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b/>
                <w:sz w:val="19"/>
                <w:szCs w:val="19"/>
              </w:rPr>
              <w:t>Sl.</w:t>
            </w:r>
          </w:p>
          <w:p w:rsidR="00695459" w:rsidRPr="00695459" w:rsidRDefault="00695459" w:rsidP="0053243B">
            <w:pPr>
              <w:pStyle w:val="TableParagraph"/>
              <w:ind w:left="-863" w:firstLine="43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b/>
                <w:spacing w:val="-5"/>
                <w:sz w:val="19"/>
                <w:szCs w:val="19"/>
              </w:rPr>
              <w:t>No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61" w:lineRule="auto"/>
              <w:ind w:left="41" w:right="8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b/>
                <w:spacing w:val="-2"/>
                <w:sz w:val="19"/>
                <w:szCs w:val="19"/>
              </w:rPr>
              <w:t>Benefits</w:t>
            </w:r>
          </w:p>
        </w:tc>
        <w:tc>
          <w:tcPr>
            <w:tcW w:w="8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Bank Offering</w:t>
            </w:r>
          </w:p>
        </w:tc>
      </w:tr>
      <w:tr w:rsidR="00695459" w:rsidRPr="00695459" w:rsidTr="0053243B">
        <w:trPr>
          <w:trHeight w:val="216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a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minimum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balance</w:t>
            </w:r>
          </w:p>
        </w:tc>
        <w:tc>
          <w:tcPr>
            <w:tcW w:w="8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Yes</w:t>
            </w:r>
          </w:p>
        </w:tc>
      </w:tr>
      <w:tr w:rsidR="00695459" w:rsidRPr="00695459" w:rsidTr="0053243B">
        <w:trPr>
          <w:trHeight w:val="454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33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5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b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31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7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charge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for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issuance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debit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card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&amp;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credit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card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and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waiver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AMC</w:t>
            </w:r>
          </w:p>
        </w:tc>
        <w:tc>
          <w:tcPr>
            <w:tcW w:w="8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31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7" w:lineRule="exact"/>
              <w:ind w:left="46"/>
              <w:rPr>
                <w:rFonts w:asciiTheme="minorHAnsi" w:hAnsiTheme="minorHAnsi" w:cstheme="minorHAnsi"/>
                <w:spacing w:val="-5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Issuance of both Debit and Credit card is free.</w:t>
            </w:r>
          </w:p>
          <w:p w:rsidR="00695459" w:rsidRPr="00695459" w:rsidRDefault="00695459" w:rsidP="002D0C83">
            <w:pPr>
              <w:pStyle w:val="TableParagraph"/>
              <w:spacing w:line="217" w:lineRule="exact"/>
              <w:ind w:left="46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AMC Waiver:</w:t>
            </w:r>
          </w:p>
          <w:tbl>
            <w:tblPr>
              <w:tblStyle w:val="TableGrid"/>
              <w:tblW w:w="0" w:type="auto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2542"/>
              <w:gridCol w:w="2542"/>
            </w:tblGrid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 Band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Debit Card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Credit card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29" w:lineRule="exact"/>
                    <w:ind w:left="41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</w:t>
                  </w:r>
                  <w:r w:rsidRPr="00695459">
                    <w:rPr>
                      <w:rFonts w:asciiTheme="minorHAnsi" w:hAnsiTheme="minorHAnsi" w:cstheme="minorHAnsi"/>
                      <w:spacing w:val="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2"/>
                      <w:sz w:val="19"/>
                      <w:szCs w:val="19"/>
                    </w:rPr>
                    <w:t xml:space="preserve">50,000/-                                       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Nil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Nil</w:t>
                  </w:r>
                </w:p>
              </w:tc>
            </w:tr>
            <w:tr w:rsidR="00695459" w:rsidRPr="00695459" w:rsidTr="00695459">
              <w:trPr>
                <w:trHeight w:val="20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50,000/-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1,00,000/-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25%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25%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1,00,000/-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1,50,000/-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50%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50%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1,50,000/-</w:t>
                  </w:r>
                  <w:r w:rsidRPr="00695459">
                    <w:rPr>
                      <w:rFonts w:asciiTheme="minorHAnsi" w:hAnsiTheme="minorHAnsi" w:cstheme="minorHAnsi"/>
                      <w:spacing w:val="6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&amp;</w:t>
                  </w:r>
                  <w:r w:rsidRPr="00695459">
                    <w:rPr>
                      <w:rFonts w:asciiTheme="minorHAnsi" w:hAnsiTheme="minorHAnsi" w:cstheme="minorHAnsi"/>
                      <w:spacing w:val="8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4"/>
                      <w:sz w:val="19"/>
                      <w:szCs w:val="19"/>
                    </w:rPr>
                    <w:t>above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100%</w:t>
                  </w:r>
                </w:p>
              </w:tc>
              <w:tc>
                <w:tcPr>
                  <w:tcW w:w="2542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100%</w:t>
                  </w:r>
                </w:p>
              </w:tc>
            </w:tr>
          </w:tbl>
          <w:p w:rsidR="00695459" w:rsidRPr="00695459" w:rsidRDefault="00695459" w:rsidP="002D0C83">
            <w:pPr>
              <w:pStyle w:val="TableParagraph"/>
              <w:spacing w:line="217" w:lineRule="exact"/>
              <w:ind w:left="46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95459" w:rsidRPr="00695459" w:rsidTr="0053243B">
        <w:trPr>
          <w:trHeight w:val="216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c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Free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cheque</w:t>
            </w:r>
            <w:proofErr w:type="spellEnd"/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book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facility</w:t>
            </w:r>
          </w:p>
        </w:tc>
        <w:tc>
          <w:tcPr>
            <w:tcW w:w="8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200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cheque</w:t>
            </w:r>
            <w:proofErr w:type="spellEnd"/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leaves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/annum</w:t>
            </w:r>
          </w:p>
        </w:tc>
      </w:tr>
      <w:tr w:rsidR="00695459" w:rsidRPr="00695459" w:rsidTr="0053243B">
        <w:trPr>
          <w:trHeight w:val="927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5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d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98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7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DD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charges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5459" w:rsidRPr="00695459" w:rsidRDefault="00695459" w:rsidP="002D0C83">
            <w:pPr>
              <w:pStyle w:val="TableParagraph"/>
              <w:spacing w:line="215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17" w:line="217" w:lineRule="exact"/>
              <w:rPr>
                <w:rFonts w:asciiTheme="minorHAnsi" w:hAnsiTheme="minorHAnsi" w:cstheme="minorHAnsi"/>
                <w:spacing w:val="-2"/>
                <w:sz w:val="19"/>
                <w:szCs w:val="19"/>
              </w:rPr>
            </w:pPr>
          </w:p>
          <w:tbl>
            <w:tblPr>
              <w:tblStyle w:val="TableGrid"/>
              <w:tblW w:w="0" w:type="auto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3440"/>
              <w:gridCol w:w="3243"/>
            </w:tblGrid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 Band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Benefit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29" w:lineRule="exact"/>
                    <w:ind w:left="41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</w:t>
                  </w:r>
                  <w:r w:rsidRPr="00695459">
                    <w:rPr>
                      <w:rFonts w:asciiTheme="minorHAnsi" w:hAnsiTheme="minorHAnsi" w:cstheme="minorHAnsi"/>
                      <w:spacing w:val="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2"/>
                      <w:sz w:val="19"/>
                      <w:szCs w:val="19"/>
                    </w:rPr>
                    <w:t xml:space="preserve">50,000/-                                       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2</w:t>
                  </w:r>
                  <w:r w:rsidRPr="00695459">
                    <w:rPr>
                      <w:rFonts w:asciiTheme="minorHAnsi" w:hAnsiTheme="minorHAnsi" w:cstheme="minorHAnsi"/>
                      <w:spacing w:val="-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DD's</w:t>
                  </w:r>
                  <w:r w:rsidRPr="00695459">
                    <w:rPr>
                      <w:rFonts w:asciiTheme="minorHAnsi" w:hAnsiTheme="minorHAnsi" w:cstheme="minorHAnsi"/>
                      <w:spacing w:val="-5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Free</w:t>
                  </w:r>
                  <w:r w:rsidRPr="00695459">
                    <w:rPr>
                      <w:rFonts w:asciiTheme="minorHAnsi" w:hAnsiTheme="minorHAnsi" w:cstheme="minorHAnsi"/>
                      <w:spacing w:val="-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per</w:t>
                  </w:r>
                </w:p>
              </w:tc>
            </w:tr>
            <w:tr w:rsidR="00695459" w:rsidRPr="00695459" w:rsidTr="00695459">
              <w:trPr>
                <w:trHeight w:val="176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50,000/-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1,00,000/-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Free Unlimited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1,00,000/-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1,50,000/-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Free Unlimited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1,50,000/-</w:t>
                  </w:r>
                  <w:r w:rsidRPr="00695459">
                    <w:rPr>
                      <w:rFonts w:asciiTheme="minorHAnsi" w:hAnsiTheme="minorHAnsi" w:cstheme="minorHAnsi"/>
                      <w:spacing w:val="6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&amp;</w:t>
                  </w:r>
                  <w:r w:rsidRPr="00695459">
                    <w:rPr>
                      <w:rFonts w:asciiTheme="minorHAnsi" w:hAnsiTheme="minorHAnsi" w:cstheme="minorHAnsi"/>
                      <w:spacing w:val="8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4"/>
                      <w:sz w:val="19"/>
                      <w:szCs w:val="19"/>
                    </w:rPr>
                    <w:t>above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Free Unlimited</w:t>
                  </w:r>
                </w:p>
              </w:tc>
            </w:tr>
          </w:tbl>
          <w:p w:rsidR="00695459" w:rsidRPr="00695459" w:rsidRDefault="00695459" w:rsidP="002D0C83">
            <w:pPr>
              <w:pStyle w:val="TableParagraph"/>
              <w:spacing w:before="17" w:line="217" w:lineRule="exact"/>
              <w:ind w:left="-1684" w:right="-22"/>
              <w:rPr>
                <w:rFonts w:asciiTheme="minorHAnsi" w:hAnsiTheme="minorHAnsi" w:cstheme="minorHAnsi"/>
                <w:spacing w:val="-2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17" w:line="217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95459" w:rsidRPr="00695459" w:rsidTr="0053243B">
        <w:trPr>
          <w:trHeight w:val="298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lastRenderedPageBreak/>
              <w:t>e</w:t>
            </w:r>
          </w:p>
        </w:tc>
        <w:tc>
          <w:tcPr>
            <w:tcW w:w="5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Free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&amp;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SMS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alert</w:t>
            </w:r>
          </w:p>
        </w:tc>
        <w:tc>
          <w:tcPr>
            <w:tcW w:w="8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Yes</w:t>
            </w:r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f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Free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internet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and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banking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facility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Yes</w:t>
            </w:r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g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charges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for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NEFT/RTGS/IMPS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Yes</w:t>
            </w:r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h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Free</w:t>
            </w:r>
            <w:r w:rsidRPr="00695459">
              <w:rPr>
                <w:rFonts w:asciiTheme="minorHAnsi" w:hAnsiTheme="minorHAnsi" w:cstheme="minorHAnsi"/>
                <w:spacing w:val="6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ATM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withdrawals-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unlimited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pacing w:val="-5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 xml:space="preserve">Unlimited at our Bank ATMs &amp; </w:t>
            </w:r>
          </w:p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pacing w:val="-5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 xml:space="preserve">At other Banks- 3 at Metro and Urban </w:t>
            </w:r>
            <w:proofErr w:type="spellStart"/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Centres</w:t>
            </w:r>
            <w:proofErr w:type="spellEnd"/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 xml:space="preserve">, 5 at Semi urban and Rural </w:t>
            </w:r>
            <w:proofErr w:type="spellStart"/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Centres</w:t>
            </w:r>
            <w:proofErr w:type="spellEnd"/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Concession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in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loan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products-at</w:t>
            </w:r>
            <w:r w:rsidRPr="00695459">
              <w:rPr>
                <w:rFonts w:asciiTheme="minorHAnsi" w:hAnsiTheme="minorHAnsi" w:cstheme="minorHAnsi"/>
                <w:spacing w:val="5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least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0.25%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4"/>
                <w:sz w:val="19"/>
                <w:szCs w:val="19"/>
              </w:rPr>
              <w:t>less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Housing loan</w:t>
            </w:r>
          </w:p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0.05% additional concession for salaried customers of our Bank and not below the ceiling ROI fixed by Bank from time to time.</w:t>
            </w:r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j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waiver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processing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fee-</w:t>
            </w: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50%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For Retail loans,</w:t>
            </w:r>
          </w:p>
          <w:p w:rsidR="00695459" w:rsidRPr="00695459" w:rsidRDefault="00695459" w:rsidP="002D0C83">
            <w:pPr>
              <w:pStyle w:val="TableParagraph"/>
              <w:spacing w:line="229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</w:p>
          <w:tbl>
            <w:tblPr>
              <w:tblStyle w:val="TableGrid"/>
              <w:tblW w:w="0" w:type="auto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3440"/>
              <w:gridCol w:w="3243"/>
            </w:tblGrid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 Band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Benefit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29" w:lineRule="exact"/>
                    <w:ind w:left="41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</w:t>
                  </w:r>
                  <w:r w:rsidRPr="00695459">
                    <w:rPr>
                      <w:rFonts w:asciiTheme="minorHAnsi" w:hAnsiTheme="minorHAnsi" w:cstheme="minorHAnsi"/>
                      <w:spacing w:val="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2"/>
                      <w:sz w:val="19"/>
                      <w:szCs w:val="19"/>
                    </w:rPr>
                    <w:t xml:space="preserve">50,000/-                                       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Nil</w:t>
                  </w:r>
                </w:p>
              </w:tc>
            </w:tr>
            <w:tr w:rsidR="00695459" w:rsidRPr="00695459" w:rsidTr="00695459">
              <w:trPr>
                <w:trHeight w:val="176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50,000/-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1,00,000/-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25%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1,00,000/-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1,50,000/-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50%</w:t>
                  </w:r>
                </w:p>
              </w:tc>
            </w:tr>
            <w:tr w:rsidR="00695459" w:rsidRPr="00695459" w:rsidTr="00695459">
              <w:trPr>
                <w:trHeight w:val="192"/>
              </w:trPr>
              <w:tc>
                <w:tcPr>
                  <w:tcW w:w="34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1,50,000/-</w:t>
                  </w:r>
                  <w:r w:rsidRPr="00695459">
                    <w:rPr>
                      <w:rFonts w:asciiTheme="minorHAnsi" w:hAnsiTheme="minorHAnsi" w:cstheme="minorHAnsi"/>
                      <w:spacing w:val="6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&amp;</w:t>
                  </w:r>
                  <w:r w:rsidRPr="00695459">
                    <w:rPr>
                      <w:rFonts w:asciiTheme="minorHAnsi" w:hAnsiTheme="minorHAnsi" w:cstheme="minorHAnsi"/>
                      <w:spacing w:val="8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4"/>
                      <w:sz w:val="19"/>
                      <w:szCs w:val="19"/>
                    </w:rPr>
                    <w:t>above</w:t>
                  </w:r>
                </w:p>
              </w:tc>
              <w:tc>
                <w:tcPr>
                  <w:tcW w:w="3243" w:type="dxa"/>
                </w:tcPr>
                <w:p w:rsidR="00695459" w:rsidRPr="00695459" w:rsidRDefault="00695459" w:rsidP="002D0C83">
                  <w:pPr>
                    <w:pStyle w:val="NoSpacing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75%</w:t>
                  </w:r>
                </w:p>
              </w:tc>
            </w:tr>
          </w:tbl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95459" w:rsidRPr="00695459" w:rsidTr="0053243B">
        <w:trPr>
          <w:trHeight w:val="944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5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k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98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7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overdraft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facility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upto</w:t>
            </w:r>
            <w:proofErr w:type="spellEnd"/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one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month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net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salary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the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employee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tbl>
            <w:tblPr>
              <w:tblStyle w:val="TableGrid"/>
              <w:tblW w:w="0" w:type="auto"/>
              <w:tblInd w:w="45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6366"/>
            </w:tblGrid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 Band</w:t>
                  </w:r>
                </w:p>
              </w:tc>
              <w:tc>
                <w:tcPr>
                  <w:tcW w:w="6366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Debit Card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29" w:lineRule="exact"/>
                    <w:ind w:left="41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</w:t>
                  </w:r>
                  <w:r w:rsidRPr="00695459">
                    <w:rPr>
                      <w:rFonts w:asciiTheme="minorHAnsi" w:hAnsiTheme="minorHAnsi" w:cstheme="minorHAnsi"/>
                      <w:spacing w:val="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2"/>
                      <w:sz w:val="19"/>
                      <w:szCs w:val="19"/>
                    </w:rPr>
                    <w:t xml:space="preserve">50,000/-                                       </w:t>
                  </w:r>
                </w:p>
              </w:tc>
              <w:tc>
                <w:tcPr>
                  <w:tcW w:w="6366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50%</w:t>
                  </w:r>
                  <w:r w:rsidRPr="00695459">
                    <w:rPr>
                      <w:rFonts w:asciiTheme="minorHAnsi" w:hAnsiTheme="minorHAnsi" w:cstheme="minorHAnsi"/>
                      <w:spacing w:val="2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of</w:t>
                  </w:r>
                  <w:r w:rsidRPr="00695459">
                    <w:rPr>
                      <w:rFonts w:asciiTheme="minorHAnsi" w:hAnsiTheme="minorHAnsi" w:cstheme="minorHAnsi"/>
                      <w:spacing w:val="2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previous</w:t>
                  </w:r>
                  <w:r w:rsidRPr="00695459">
                    <w:rPr>
                      <w:rFonts w:asciiTheme="minorHAnsi" w:hAnsiTheme="minorHAnsi" w:cstheme="minorHAnsi"/>
                      <w:spacing w:val="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Month</w:t>
                  </w:r>
                  <w:r w:rsidRPr="00695459">
                    <w:rPr>
                      <w:rFonts w:asciiTheme="minorHAnsi" w:hAnsiTheme="minorHAnsi" w:cstheme="minorHAnsi"/>
                      <w:spacing w:val="2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net</w:t>
                  </w:r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</w:t>
                  </w:r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Credit</w:t>
                  </w:r>
                  <w:r w:rsidRPr="00695459">
                    <w:rPr>
                      <w:rFonts w:asciiTheme="minorHAnsi" w:hAnsiTheme="minorHAnsi" w:cstheme="minorHAnsi"/>
                      <w:spacing w:val="5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2"/>
                      <w:sz w:val="19"/>
                      <w:szCs w:val="19"/>
                    </w:rPr>
                    <w:t>Rs.10000</w:t>
                  </w:r>
                </w:p>
              </w:tc>
            </w:tr>
            <w:tr w:rsidR="00695459" w:rsidRPr="00695459" w:rsidTr="00695459">
              <w:trPr>
                <w:trHeight w:val="20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50,000/-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1,00,000/-</w:t>
                  </w:r>
                </w:p>
              </w:tc>
              <w:tc>
                <w:tcPr>
                  <w:tcW w:w="6366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2 Months net salary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Rs.1 Lakh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ind w:left="46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. 1,00,000/- to &lt;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. 1,50,000/-</w:t>
                  </w:r>
                </w:p>
              </w:tc>
              <w:tc>
                <w:tcPr>
                  <w:tcW w:w="6366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3 Months net Salary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 xml:space="preserve"> Rs.2 Lakh</w:t>
                  </w:r>
                </w:p>
              </w:tc>
            </w:tr>
            <w:tr w:rsidR="00695459" w:rsidRPr="00695459" w:rsidTr="00695459">
              <w:trPr>
                <w:trHeight w:val="220"/>
              </w:trPr>
              <w:tc>
                <w:tcPr>
                  <w:tcW w:w="2540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pacing w:val="3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1,50,000/-</w:t>
                  </w:r>
                  <w:r w:rsidRPr="00695459">
                    <w:rPr>
                      <w:rFonts w:asciiTheme="minorHAnsi" w:hAnsiTheme="minorHAnsi" w:cstheme="minorHAnsi"/>
                      <w:spacing w:val="6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&amp;</w:t>
                  </w:r>
                  <w:r w:rsidRPr="00695459">
                    <w:rPr>
                      <w:rFonts w:asciiTheme="minorHAnsi" w:hAnsiTheme="minorHAnsi" w:cstheme="minorHAnsi"/>
                      <w:spacing w:val="8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pacing w:val="-4"/>
                      <w:sz w:val="19"/>
                      <w:szCs w:val="19"/>
                    </w:rPr>
                    <w:t>above</w:t>
                  </w:r>
                </w:p>
              </w:tc>
              <w:tc>
                <w:tcPr>
                  <w:tcW w:w="6366" w:type="dxa"/>
                </w:tcPr>
                <w:p w:rsidR="00695459" w:rsidRPr="00695459" w:rsidRDefault="00695459" w:rsidP="002D0C83">
                  <w:pPr>
                    <w:pStyle w:val="TableParagraph"/>
                    <w:spacing w:line="217" w:lineRule="exact"/>
                    <w:jc w:val="center"/>
                    <w:rPr>
                      <w:rFonts w:asciiTheme="minorHAnsi" w:hAnsiTheme="minorHAnsi" w:cstheme="minorHAnsi"/>
                      <w:sz w:val="19"/>
                      <w:szCs w:val="19"/>
                    </w:rPr>
                  </w:pP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3</w:t>
                  </w:r>
                  <w:r w:rsidRPr="00695459">
                    <w:rPr>
                      <w:rFonts w:asciiTheme="minorHAnsi" w:hAnsiTheme="minorHAnsi" w:cstheme="minorHAnsi"/>
                      <w:spacing w:val="-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Months</w:t>
                  </w:r>
                  <w:r w:rsidRPr="00695459">
                    <w:rPr>
                      <w:rFonts w:asciiTheme="minorHAnsi" w:hAnsiTheme="minorHAnsi" w:cstheme="minorHAnsi"/>
                      <w:spacing w:val="-4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net</w:t>
                  </w:r>
                  <w:r w:rsidRPr="00695459">
                    <w:rPr>
                      <w:rFonts w:asciiTheme="minorHAnsi" w:hAnsiTheme="minorHAnsi" w:cstheme="minorHAnsi"/>
                      <w:spacing w:val="-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Salary</w:t>
                  </w:r>
                  <w:r w:rsidRPr="00695459">
                    <w:rPr>
                      <w:rFonts w:asciiTheme="minorHAnsi" w:hAnsiTheme="minorHAnsi" w:cstheme="minorHAnsi"/>
                      <w:spacing w:val="-3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Upto</w:t>
                  </w:r>
                  <w:proofErr w:type="spellEnd"/>
                  <w:r w:rsidRPr="00695459">
                    <w:rPr>
                      <w:rFonts w:asciiTheme="minorHAnsi" w:hAnsiTheme="minorHAnsi" w:cstheme="minorHAnsi"/>
                      <w:spacing w:val="-5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Rs.3</w:t>
                  </w:r>
                  <w:r w:rsidRPr="00695459">
                    <w:rPr>
                      <w:rFonts w:asciiTheme="minorHAnsi" w:hAnsiTheme="minorHAnsi" w:cstheme="minorHAnsi"/>
                      <w:spacing w:val="-1"/>
                      <w:sz w:val="19"/>
                      <w:szCs w:val="19"/>
                    </w:rPr>
                    <w:t xml:space="preserve"> </w:t>
                  </w:r>
                  <w:r w:rsidRPr="00695459">
                    <w:rPr>
                      <w:rFonts w:asciiTheme="minorHAnsi" w:hAnsiTheme="minorHAnsi" w:cstheme="minorHAnsi"/>
                      <w:sz w:val="19"/>
                      <w:szCs w:val="19"/>
                    </w:rPr>
                    <w:t>Lakh</w:t>
                  </w:r>
                </w:p>
              </w:tc>
            </w:tr>
          </w:tbl>
          <w:p w:rsidR="00695459" w:rsidRPr="00695459" w:rsidRDefault="00695459" w:rsidP="002D0C83">
            <w:pPr>
              <w:pStyle w:val="TableParagraph"/>
              <w:tabs>
                <w:tab w:val="left" w:pos="3566"/>
                <w:tab w:val="left" w:pos="3667"/>
              </w:tabs>
              <w:spacing w:line="261" w:lineRule="auto"/>
              <w:ind w:left="41" w:right="-105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tabs>
                <w:tab w:val="left" w:pos="3566"/>
                <w:tab w:val="left" w:pos="3667"/>
              </w:tabs>
              <w:spacing w:line="261" w:lineRule="auto"/>
              <w:ind w:left="41" w:righ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*Eligible after 6 months’ regular salary Credit in every month after account opening</w:t>
            </w:r>
          </w:p>
          <w:p w:rsidR="00695459" w:rsidRPr="00695459" w:rsidRDefault="00695459" w:rsidP="002D0C83">
            <w:pPr>
              <w:pStyle w:val="TableParagraph"/>
              <w:tabs>
                <w:tab w:val="left" w:pos="3595"/>
              </w:tabs>
              <w:spacing w:line="214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ab/>
            </w:r>
          </w:p>
        </w:tc>
      </w:tr>
      <w:tr w:rsidR="00695459" w:rsidRPr="00695459" w:rsidTr="0053243B">
        <w:trPr>
          <w:trHeight w:val="357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66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before="1" w:line="215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l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218" w:line="250" w:lineRule="atLeast"/>
              <w:ind w:right="89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Auto sweep facility if the account balance exceeds Rs.25000 in multiples of Rs.10000 for enhanced interest rate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 xml:space="preserve">Auto Sweep facility available on demand by the customer if the account balance exceeds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Rs</w:t>
            </w:r>
            <w:proofErr w:type="spellEnd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 xml:space="preserve">. 100000/- in multiples of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Rs</w:t>
            </w:r>
            <w:proofErr w:type="spellEnd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. 10000/- for enhanced ROI</w:t>
            </w:r>
          </w:p>
        </w:tc>
      </w:tr>
      <w:tr w:rsidR="00695459" w:rsidRPr="00695459" w:rsidTr="0053243B">
        <w:trPr>
          <w:trHeight w:val="220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right="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m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free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annual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health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check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up</w:t>
            </w:r>
            <w:proofErr w:type="spellEnd"/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at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network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>hospital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12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NA</w:t>
            </w:r>
          </w:p>
        </w:tc>
      </w:tr>
      <w:tr w:rsidR="00695459" w:rsidRPr="00695459" w:rsidTr="0053243B">
        <w:trPr>
          <w:trHeight w:val="461"/>
        </w:trPr>
        <w:tc>
          <w:tcPr>
            <w:tcW w:w="67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8" w:lineRule="exact"/>
              <w:ind w:right="7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n</w:t>
            </w:r>
          </w:p>
        </w:tc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695459" w:rsidRPr="00695459" w:rsidRDefault="00695459" w:rsidP="002D0C83">
            <w:pPr>
              <w:pStyle w:val="TableParagraph"/>
              <w:spacing w:line="208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Hospitalisation</w:t>
            </w:r>
            <w:proofErr w:type="spellEnd"/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cash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facility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@2000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per</w:t>
            </w:r>
            <w:r w:rsidRPr="00695459">
              <w:rPr>
                <w:rFonts w:asciiTheme="minorHAnsi" w:hAnsiTheme="minorHAnsi" w:cstheme="minorHAnsi"/>
                <w:spacing w:val="3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day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for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maximum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30</w:t>
            </w:r>
            <w:r w:rsidRPr="00695459">
              <w:rPr>
                <w:rFonts w:asciiTheme="minorHAnsi" w:hAnsiTheme="minorHAnsi" w:cstheme="minorHAnsi"/>
                <w:spacing w:val="4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days</w:t>
            </w:r>
            <w:r w:rsidRPr="006954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z w:val="19"/>
                <w:szCs w:val="19"/>
              </w:rPr>
              <w:t>in</w:t>
            </w:r>
            <w:r w:rsidRPr="00695459">
              <w:rPr>
                <w:rFonts w:asciiTheme="minorHAnsi" w:hAnsiTheme="minorHAnsi" w:cstheme="minorHAnsi"/>
                <w:spacing w:val="2"/>
                <w:sz w:val="19"/>
                <w:szCs w:val="19"/>
              </w:rPr>
              <w:t xml:space="preserve"> </w:t>
            </w:r>
            <w:r w:rsidRPr="00695459">
              <w:rPr>
                <w:rFonts w:asciiTheme="minorHAnsi" w:hAnsiTheme="minorHAnsi" w:cstheme="minorHAnsi"/>
                <w:spacing w:val="-10"/>
                <w:sz w:val="19"/>
                <w:szCs w:val="19"/>
              </w:rPr>
              <w:t>a</w:t>
            </w:r>
          </w:p>
          <w:p w:rsidR="00695459" w:rsidRPr="00695459" w:rsidRDefault="00695459" w:rsidP="002D0C83">
            <w:pPr>
              <w:pStyle w:val="TableParagraph"/>
              <w:spacing w:before="20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4"/>
                <w:sz w:val="19"/>
                <w:szCs w:val="19"/>
              </w:rPr>
              <w:t>year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695459" w:rsidRPr="00695459" w:rsidRDefault="00695459" w:rsidP="002D0C83">
            <w:pPr>
              <w:pStyle w:val="TableParagraph"/>
              <w:spacing w:before="28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695459" w:rsidRPr="00695459" w:rsidRDefault="00695459" w:rsidP="002D0C83">
            <w:pPr>
              <w:pStyle w:val="TableParagraph"/>
              <w:spacing w:line="218" w:lineRule="exact"/>
              <w:ind w:left="41"/>
              <w:rPr>
                <w:rFonts w:asciiTheme="minorHAnsi" w:hAnsiTheme="minorHAnsi" w:cstheme="minorHAnsi"/>
                <w:sz w:val="19"/>
                <w:szCs w:val="19"/>
              </w:rPr>
            </w:pPr>
            <w:r w:rsidRPr="00695459">
              <w:rPr>
                <w:rFonts w:asciiTheme="minorHAnsi" w:hAnsiTheme="minorHAnsi" w:cstheme="minorHAnsi"/>
                <w:spacing w:val="-5"/>
                <w:sz w:val="19"/>
                <w:szCs w:val="19"/>
              </w:rPr>
              <w:t>NA</w:t>
            </w:r>
          </w:p>
        </w:tc>
      </w:tr>
    </w:tbl>
    <w:p w:rsidR="00695459" w:rsidRDefault="00695459" w:rsidP="00DA4D9C">
      <w:pPr>
        <w:rPr>
          <w:sz w:val="19"/>
          <w:szCs w:val="19"/>
        </w:rPr>
      </w:pPr>
    </w:p>
    <w:p w:rsidR="00DA4D9C" w:rsidRDefault="00DA4D9C" w:rsidP="00DA4D9C">
      <w:pPr>
        <w:rPr>
          <w:sz w:val="19"/>
          <w:szCs w:val="19"/>
        </w:rPr>
      </w:pPr>
      <w:r>
        <w:rPr>
          <w:sz w:val="19"/>
          <w:szCs w:val="19"/>
        </w:rPr>
        <w:t xml:space="preserve">         </w:t>
      </w:r>
    </w:p>
    <w:tbl>
      <w:tblPr>
        <w:tblStyle w:val="TableGrid"/>
        <w:tblW w:w="0" w:type="auto"/>
        <w:tblInd w:w="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8"/>
      </w:tblGrid>
      <w:tr w:rsidR="00DA4D9C" w:rsidTr="00DA4D9C">
        <w:tc>
          <w:tcPr>
            <w:tcW w:w="3138" w:type="dxa"/>
          </w:tcPr>
          <w:p w:rsidR="00DA4D9C" w:rsidRDefault="00DA4D9C" w:rsidP="00DA4D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 on Benefits:</w:t>
            </w:r>
          </w:p>
        </w:tc>
      </w:tr>
      <w:tr w:rsidR="00DA4D9C" w:rsidTr="00DA4D9C">
        <w:tc>
          <w:tcPr>
            <w:tcW w:w="3138" w:type="dxa"/>
          </w:tcPr>
          <w:p w:rsidR="00DA4D9C" w:rsidRDefault="00DA4D9C" w:rsidP="00DA4D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a. Death after Coma- Rs.5 Lakhs</w:t>
            </w:r>
          </w:p>
        </w:tc>
      </w:tr>
      <w:tr w:rsidR="00DA4D9C" w:rsidTr="00DA4D9C">
        <w:tc>
          <w:tcPr>
            <w:tcW w:w="3138" w:type="dxa"/>
          </w:tcPr>
          <w:p w:rsidR="00DA4D9C" w:rsidRDefault="00DA4D9C" w:rsidP="00DA4D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b. Ambulance Charges-Rs.15000/-</w:t>
            </w:r>
          </w:p>
        </w:tc>
      </w:tr>
    </w:tbl>
    <w:p w:rsidR="00540A4E" w:rsidRDefault="00540A4E" w:rsidP="00DA4D9C">
      <w:pPr>
        <w:rPr>
          <w:sz w:val="19"/>
          <w:szCs w:val="19"/>
        </w:rPr>
      </w:pPr>
    </w:p>
    <w:p w:rsidR="00540A4E" w:rsidRDefault="00540A4E" w:rsidP="00540A4E">
      <w:pPr>
        <w:ind w:left="720" w:firstLine="720"/>
        <w:rPr>
          <w:sz w:val="19"/>
          <w:szCs w:val="19"/>
        </w:rPr>
      </w:pPr>
    </w:p>
    <w:p w:rsidR="00540A4E" w:rsidRDefault="00540A4E" w:rsidP="00540A4E">
      <w:pPr>
        <w:ind w:left="720" w:firstLine="720"/>
        <w:rPr>
          <w:sz w:val="19"/>
          <w:szCs w:val="19"/>
        </w:rPr>
      </w:pPr>
    </w:p>
    <w:p w:rsidR="00540A4E" w:rsidRDefault="00540A4E" w:rsidP="00540A4E">
      <w:pPr>
        <w:ind w:left="720" w:firstLine="720"/>
        <w:rPr>
          <w:sz w:val="19"/>
          <w:szCs w:val="19"/>
        </w:rPr>
      </w:pPr>
    </w:p>
    <w:p w:rsidR="00540A4E" w:rsidRDefault="00540A4E" w:rsidP="00540A4E">
      <w:pPr>
        <w:ind w:left="720" w:firstLine="720"/>
        <w:rPr>
          <w:sz w:val="19"/>
          <w:szCs w:val="19"/>
        </w:rPr>
      </w:pPr>
      <w:bookmarkStart w:id="0" w:name="_GoBack"/>
      <w:bookmarkEnd w:id="0"/>
    </w:p>
    <w:sectPr w:rsidR="00540A4E">
      <w:headerReference w:type="default" r:id="rId6"/>
      <w:type w:val="continuous"/>
      <w:pgSz w:w="15840" w:h="12240" w:orient="landscape"/>
      <w:pgMar w:top="1060" w:right="3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E5" w:rsidRDefault="00415EE5" w:rsidP="00FB42E0">
      <w:r>
        <w:separator/>
      </w:r>
    </w:p>
  </w:endnote>
  <w:endnote w:type="continuationSeparator" w:id="0">
    <w:p w:rsidR="00415EE5" w:rsidRDefault="00415EE5" w:rsidP="00FB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E5" w:rsidRDefault="00415EE5" w:rsidP="00FB42E0">
      <w:r>
        <w:separator/>
      </w:r>
    </w:p>
  </w:footnote>
  <w:footnote w:type="continuationSeparator" w:id="0">
    <w:p w:rsidR="00415EE5" w:rsidRDefault="00415EE5" w:rsidP="00FB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65" w:rsidRDefault="002C6C65">
    <w:pPr>
      <w:pStyle w:val="Header"/>
    </w:pPr>
    <w:r>
      <w:rPr>
        <w:noProof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485F8493" wp14:editId="136DE01C">
          <wp:simplePos x="0" y="0"/>
          <wp:positionH relativeFrom="column">
            <wp:posOffset>-7315</wp:posOffset>
          </wp:positionH>
          <wp:positionV relativeFrom="paragraph">
            <wp:posOffset>-457200</wp:posOffset>
          </wp:positionV>
          <wp:extent cx="10058400" cy="643738"/>
          <wp:effectExtent l="0" t="0" r="0" b="4445"/>
          <wp:wrapNone/>
          <wp:docPr id="2" name="Picture 0" descr="Description: Tam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Tam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64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2B3"/>
    <w:rsid w:val="00220993"/>
    <w:rsid w:val="002C5431"/>
    <w:rsid w:val="002C6C65"/>
    <w:rsid w:val="00371F2E"/>
    <w:rsid w:val="003C5AEC"/>
    <w:rsid w:val="003E05AB"/>
    <w:rsid w:val="00415EE5"/>
    <w:rsid w:val="0053243B"/>
    <w:rsid w:val="00540A4E"/>
    <w:rsid w:val="005F444F"/>
    <w:rsid w:val="00695459"/>
    <w:rsid w:val="006A742D"/>
    <w:rsid w:val="006F5F84"/>
    <w:rsid w:val="007452E4"/>
    <w:rsid w:val="008516D0"/>
    <w:rsid w:val="008D54E4"/>
    <w:rsid w:val="00A55130"/>
    <w:rsid w:val="00B87EDB"/>
    <w:rsid w:val="00D00988"/>
    <w:rsid w:val="00D1670C"/>
    <w:rsid w:val="00D33148"/>
    <w:rsid w:val="00D64BA5"/>
    <w:rsid w:val="00DA4D9C"/>
    <w:rsid w:val="00E50B9E"/>
    <w:rsid w:val="00E84937"/>
    <w:rsid w:val="00FB42E0"/>
    <w:rsid w:val="00FC3E67"/>
    <w:rsid w:val="00F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980A2"/>
  <w15:docId w15:val="{BF1264A3-9B9F-4FA6-B36C-CD6F3CA7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C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2E0"/>
  </w:style>
  <w:style w:type="paragraph" w:styleId="Footer">
    <w:name w:val="footer"/>
    <w:basedOn w:val="Normal"/>
    <w:link w:val="FooterChar"/>
    <w:uiPriority w:val="99"/>
    <w:unhideWhenUsed/>
    <w:rsid w:val="00FB4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E0"/>
  </w:style>
  <w:style w:type="paragraph" w:styleId="NoSpacing">
    <w:name w:val="No Spacing"/>
    <w:aliases w:val="normal,No Spacing1,~BaseStyle,No Spacing2,endnote text,Endnote Text1,No Spacing11,Nishanth,No Spacing3,Endnote Text2,Normal1,Normal2,Normal3,Normal4,Normal5,Normal6,Endnote Text3,Normal11,NORMAL TEXT,Endnote Text21,Endnote Text11"/>
    <w:link w:val="NoSpacingChar"/>
    <w:uiPriority w:val="1"/>
    <w:qFormat/>
    <w:rsid w:val="00695459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normal Char,No Spacing1 Char,~BaseStyle Char,No Spacing2 Char,endnote text Char,Endnote Text1 Char,No Spacing11 Char,Nishanth Char,No Spacing3 Char,Endnote Text2 Char,Normal1 Char,Normal2 Char,Normal3 Char,Normal4 Char,Normal5 Char"/>
    <w:link w:val="NoSpacing"/>
    <w:uiPriority w:val="1"/>
    <w:qFormat/>
    <w:locked/>
    <w:rsid w:val="006954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Tamilnadu package.xlsx</vt:lpstr>
    </vt:vector>
  </TitlesOfParts>
  <Company>HP Inc.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Tamilnadu package.xlsx</dc:title>
  <dc:creator>SAJAN  J</dc:creator>
  <cp:lastModifiedBy>SAJAN  J</cp:lastModifiedBy>
  <cp:revision>20</cp:revision>
  <cp:lastPrinted>2025-04-23T13:53:00Z</cp:lastPrinted>
  <dcterms:created xsi:type="dcterms:W3CDTF">2025-04-23T13:12:00Z</dcterms:created>
  <dcterms:modified xsi:type="dcterms:W3CDTF">2025-05-09T10:33:00Z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Microsoft: Print To PDF</vt:lpwstr>
  </property>
</Properties>
</file>